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5CE" w:rsidRDefault="007555CE" w:rsidP="007555CE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7555CE">
        <w:rPr>
          <w:rFonts w:ascii="Arial" w:eastAsia="Times New Roman" w:hAnsi="Arial" w:cs="Arial"/>
          <w:sz w:val="25"/>
          <w:szCs w:val="25"/>
          <w:lang w:eastAsia="ru-RU"/>
        </w:rPr>
        <w:t xml:space="preserve">Дорожная карта(план мероприятий)внедрения профессионального </w:t>
      </w:r>
      <w:proofErr w:type="spellStart"/>
      <w:r w:rsidRPr="007555CE">
        <w:rPr>
          <w:rFonts w:ascii="Arial" w:eastAsia="Times New Roman" w:hAnsi="Arial" w:cs="Arial"/>
          <w:sz w:val="25"/>
          <w:szCs w:val="25"/>
          <w:lang w:eastAsia="ru-RU"/>
        </w:rPr>
        <w:t>стандарта«Педагог</w:t>
      </w:r>
      <w:proofErr w:type="spellEnd"/>
      <w:r w:rsidRPr="007555CE">
        <w:rPr>
          <w:rFonts w:ascii="Arial" w:eastAsia="Times New Roman" w:hAnsi="Arial" w:cs="Arial"/>
          <w:sz w:val="25"/>
          <w:szCs w:val="25"/>
          <w:lang w:eastAsia="ru-RU"/>
        </w:rPr>
        <w:t xml:space="preserve"> (педагогическая деятельность в сфере дошкольного, начального общего, основного общего, среднего общего образования) (воспитатель, учитель)»в МКОУ «ГимназияNo4» </w:t>
      </w:r>
      <w:proofErr w:type="spellStart"/>
      <w:r w:rsidRPr="007555CE">
        <w:rPr>
          <w:rFonts w:ascii="Arial" w:eastAsia="Times New Roman" w:hAnsi="Arial" w:cs="Arial"/>
          <w:sz w:val="25"/>
          <w:szCs w:val="25"/>
          <w:lang w:eastAsia="ru-RU"/>
        </w:rPr>
        <w:t>г.о</w:t>
      </w:r>
      <w:proofErr w:type="gramStart"/>
      <w:r w:rsidRPr="007555CE">
        <w:rPr>
          <w:rFonts w:ascii="Arial" w:eastAsia="Times New Roman" w:hAnsi="Arial" w:cs="Arial"/>
          <w:sz w:val="25"/>
          <w:szCs w:val="25"/>
          <w:lang w:eastAsia="ru-RU"/>
        </w:rPr>
        <w:t>.Н</w:t>
      </w:r>
      <w:proofErr w:type="gramEnd"/>
      <w:r w:rsidRPr="007555CE">
        <w:rPr>
          <w:rFonts w:ascii="Arial" w:eastAsia="Times New Roman" w:hAnsi="Arial" w:cs="Arial"/>
          <w:sz w:val="25"/>
          <w:szCs w:val="25"/>
          <w:lang w:eastAsia="ru-RU"/>
        </w:rPr>
        <w:t>альчик</w:t>
      </w:r>
      <w:proofErr w:type="spellEnd"/>
    </w:p>
    <w:p w:rsidR="007555CE" w:rsidRDefault="007555CE" w:rsidP="007555CE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Цель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:О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>беспечение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перехода гимназии</w:t>
      </w:r>
      <w:r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Pr="007555CE">
        <w:rPr>
          <w:rFonts w:ascii="Arial" w:eastAsia="Times New Roman" w:hAnsi="Arial" w:cs="Arial"/>
          <w:sz w:val="21"/>
          <w:szCs w:val="21"/>
          <w:lang w:eastAsia="ru-RU"/>
        </w:rPr>
        <w:t>на работу в условиях действия профессионального стандарта «Педагога» с 01января.2017г.</w:t>
      </w:r>
    </w:p>
    <w:p w:rsidR="007555CE" w:rsidRDefault="007555CE" w:rsidP="007555CE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555CE">
        <w:rPr>
          <w:rFonts w:ascii="Arial" w:eastAsia="Times New Roman" w:hAnsi="Arial" w:cs="Arial"/>
          <w:sz w:val="21"/>
          <w:szCs w:val="21"/>
          <w:lang w:eastAsia="ru-RU"/>
        </w:rPr>
        <w:t>Задачи:</w:t>
      </w:r>
    </w:p>
    <w:p w:rsidR="007555CE" w:rsidRDefault="007555CE" w:rsidP="007555CE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555CE">
        <w:rPr>
          <w:rFonts w:ascii="Arial" w:eastAsia="Times New Roman" w:hAnsi="Arial" w:cs="Arial"/>
          <w:sz w:val="21"/>
          <w:szCs w:val="21"/>
          <w:lang w:eastAsia="ru-RU"/>
        </w:rPr>
        <w:t>1.Совершенствовать</w:t>
      </w:r>
      <w:r w:rsidR="000D6474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системуповышения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квалификации педагогических работников гимназии в соответствии с требованиями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профстандарта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«Педагог».</w:t>
      </w:r>
    </w:p>
    <w:p w:rsidR="007555CE" w:rsidRDefault="007555CE" w:rsidP="007555CE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555CE">
        <w:rPr>
          <w:rFonts w:ascii="Arial" w:eastAsia="Times New Roman" w:hAnsi="Arial" w:cs="Arial"/>
          <w:sz w:val="21"/>
          <w:szCs w:val="21"/>
          <w:lang w:eastAsia="ru-RU"/>
        </w:rPr>
        <w:t>2.Внедрить</w:t>
      </w:r>
      <w:r w:rsidR="000D6474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пакет типовых документов МКОУ «Гимназия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No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4», работающего в 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условиях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профстандарта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«Педагог».</w:t>
      </w:r>
    </w:p>
    <w:p w:rsidR="007555CE" w:rsidRDefault="007555CE" w:rsidP="007555CE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555CE">
        <w:rPr>
          <w:rFonts w:ascii="Arial" w:eastAsia="Times New Roman" w:hAnsi="Arial" w:cs="Arial"/>
          <w:sz w:val="21"/>
          <w:szCs w:val="21"/>
          <w:lang w:eastAsia="ru-RU"/>
        </w:rPr>
        <w:t>3.Апробировать</w:t>
      </w:r>
      <w:r w:rsidR="000D6474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методики оценки соответствия педагогических работников уровню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профстандарта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«Педагог».</w:t>
      </w:r>
    </w:p>
    <w:p w:rsidR="007555CE" w:rsidRDefault="007555CE" w:rsidP="007555CE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555CE">
        <w:rPr>
          <w:rFonts w:ascii="Arial" w:eastAsia="Times New Roman" w:hAnsi="Arial" w:cs="Arial"/>
          <w:sz w:val="21"/>
          <w:szCs w:val="21"/>
          <w:lang w:eastAsia="ru-RU"/>
        </w:rPr>
        <w:t>4.Проанализировать</w:t>
      </w:r>
      <w:r w:rsidR="000D6474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Pr="007555CE">
        <w:rPr>
          <w:rFonts w:ascii="Arial" w:eastAsia="Times New Roman" w:hAnsi="Arial" w:cs="Arial"/>
          <w:sz w:val="21"/>
          <w:szCs w:val="21"/>
          <w:lang w:eastAsia="ru-RU"/>
        </w:rPr>
        <w:t>профессиональные затруднения</w:t>
      </w:r>
      <w:r w:rsidR="000D6474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Pr="007555CE">
        <w:rPr>
          <w:rFonts w:ascii="Arial" w:eastAsia="Times New Roman" w:hAnsi="Arial" w:cs="Arial"/>
          <w:sz w:val="21"/>
          <w:szCs w:val="21"/>
          <w:lang w:eastAsia="ru-RU"/>
        </w:rPr>
        <w:t>педагогов, определить</w:t>
      </w:r>
      <w:r w:rsidR="000D6474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Pr="007555CE">
        <w:rPr>
          <w:rFonts w:ascii="Arial" w:eastAsia="Times New Roman" w:hAnsi="Arial" w:cs="Arial"/>
          <w:sz w:val="21"/>
          <w:szCs w:val="21"/>
          <w:lang w:eastAsia="ru-RU"/>
        </w:rPr>
        <w:t>возможности их преодоления.</w:t>
      </w:r>
    </w:p>
    <w:p w:rsidR="007555CE" w:rsidRPr="007555CE" w:rsidRDefault="007555CE" w:rsidP="00755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5CE">
        <w:rPr>
          <w:rFonts w:ascii="Arial" w:eastAsia="Times New Roman" w:hAnsi="Arial" w:cs="Arial"/>
          <w:sz w:val="21"/>
          <w:szCs w:val="21"/>
          <w:lang w:eastAsia="ru-RU"/>
        </w:rPr>
        <w:t>5. Способствовать повышению</w:t>
      </w:r>
      <w:r w:rsidR="000D6474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престижа педагогической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профессии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.П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>ояснительная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записка:Профессиональный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стандарт призван повысить мотивацию педагогических работников к повышению качества профессиональной деятельности. Профессиональный стандарт является инструментом повышения качества образования как объективный измеритель квалификации педагога. Одна из основных задач профессионального стандарта –обеспечить ориентиры и перспективы профессионального развития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педагогов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.В</w:t>
      </w:r>
      <w:proofErr w:type="spellEnd"/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сравнении с действующим (до введения профессионального стандарта) «Единым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квалификационнымсправочником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должностей руководителей, специалистов и служащих» (утвержден приказом Министерства здравоохранения и социального развития Российской Федерации (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Минздравсоцразвития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России) от 26 августа 2010 No761-н) в профессиональном стандарте выделена основная цель вида профессиональной деятельности;-обозначены особые условия допуска к работе; -описаны обобщенные трудовые функции (А, В) представленные в разрезе специализации педагогических работников.</w:t>
      </w:r>
      <w:r w:rsidR="000D6474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Профессиональный стандарт предназначен:-для установления единых требований к содержанию и качеству профессиональной педагогической деятельности;-для оценки уровня квалификации педагогов при приеме на работу и при аттестации, планирования карьеры;-для формирования должностных инструкций и разработки федеральных государственных образовательных стандартов педагогического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образования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.В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>недрение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профессионального стандарта приведет к изменению проведения процедуры аттестации педагогических работников, повышению их квалификации, корректировке нормативных правовых актов: должностной инструкции педагогических работников, трудовых договоров и др. документов, будет способствовать повышению качества образования в 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условиях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введения ФГОС.</w:t>
      </w:r>
    </w:p>
    <w:p w:rsidR="007555CE" w:rsidRDefault="007555CE" w:rsidP="007555CE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7555CE" w:rsidRDefault="007555CE" w:rsidP="007555CE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1 этап: Подготовительный: </w:t>
      </w:r>
    </w:p>
    <w:p w:rsidR="000D6474" w:rsidRDefault="007555CE" w:rsidP="007555CE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проведение мероприятий информационного сопровождения, разработка нормативных правовых актов (май-декабрь 2016г.);2 этап: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Внедренческий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:в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>недрение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профессионального стандарта «Педагог» в гимназии(с 01 января 2017 г.)1 этап: Подготовительный (май-декабрь 2016г.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)М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>ероприятие</w:t>
      </w:r>
      <w:r w:rsidR="000D6474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Pr="007555CE">
        <w:rPr>
          <w:rFonts w:ascii="Arial" w:eastAsia="Times New Roman" w:hAnsi="Arial" w:cs="Arial"/>
          <w:sz w:val="21"/>
          <w:szCs w:val="21"/>
          <w:lang w:eastAsia="ru-RU"/>
        </w:rPr>
        <w:t>Предполагаемый результат</w:t>
      </w:r>
      <w:r w:rsidR="000D6474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Pr="007555CE">
        <w:rPr>
          <w:rFonts w:ascii="Arial" w:eastAsia="Times New Roman" w:hAnsi="Arial" w:cs="Arial"/>
          <w:sz w:val="21"/>
          <w:szCs w:val="21"/>
          <w:lang w:eastAsia="ru-RU"/>
        </w:rPr>
        <w:t>Ответственный</w:t>
      </w:r>
      <w:r w:rsidR="000D6474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Pr="007555CE">
        <w:rPr>
          <w:rFonts w:ascii="Arial" w:eastAsia="Times New Roman" w:hAnsi="Arial" w:cs="Arial"/>
          <w:sz w:val="21"/>
          <w:szCs w:val="21"/>
          <w:lang w:eastAsia="ru-RU"/>
        </w:rPr>
        <w:t>Срок исполнения</w:t>
      </w:r>
    </w:p>
    <w:p w:rsidR="007555CE" w:rsidRPr="007555CE" w:rsidRDefault="007555CE" w:rsidP="00755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1.Организационно-правовое обеспечение и информационное сопровождение1.Организация рабочей группы по введению профессионального стандарта «Педагог». Разработка и утверждение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Планавнедрения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профессионального стандарта «Педагог сфере дошкольного, начального общего, основного общего, среднего общего образования) (воспитатель, учитель)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»П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>риказ Администрация июль20161.2. Организация ознакомления педагогических работников с содержанием профессионального стандарта «Педагог»:</w:t>
      </w:r>
      <w:r w:rsidRPr="007555CE">
        <w:rPr>
          <w:rFonts w:ascii="Arial" w:eastAsia="Times New Roman" w:hAnsi="Arial" w:cs="Arial"/>
          <w:sz w:val="21"/>
          <w:szCs w:val="21"/>
          <w:lang w:eastAsia="ru-RU"/>
        </w:rPr>
        <w:sym w:font="Symbol" w:char="F0B7"/>
      </w:r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организация обсуждения на педагогических, методических советах (объединениях), совещаниях при руководителе; </w:t>
      </w:r>
      <w:r w:rsidRPr="007555CE">
        <w:rPr>
          <w:rFonts w:ascii="Arial" w:eastAsia="Times New Roman" w:hAnsi="Arial" w:cs="Arial"/>
          <w:sz w:val="21"/>
          <w:szCs w:val="21"/>
          <w:lang w:eastAsia="ru-RU"/>
        </w:rPr>
        <w:sym w:font="Symbol" w:char="F0B7"/>
      </w:r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размещение информации на стендах, сайте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организацииПротоколы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педагогических советов, методических советов (объединений), совещаний при руководителе Информационный стенд с материалами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профстандартаСоздание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рубрикина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школьном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сайте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«П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>рофстандарт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педагога»Администрация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Члены рабочей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группыАвгуст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-сентябрь 20162.3. Разработка внутреннего стандарта гимназии:3.–составление перечня принятых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профстандартов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, соответствующих видам деятельности в ОУ;4.–сверка штатного расписания гимназии с наименованием должностей из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профстандартаСоответствие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внутреннего стандарта гимназии с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lastRenderedPageBreak/>
        <w:t>профстандартом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.Ч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>лены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рабочей группысентябрь20165.4. Разработка положения об утверждении уровней профессионального стандарта педагога в гимназии. Например, «начинающий педагог», «продвинутый педагог», «педагог-методист», «педагог-исследователь» и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т.д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.Н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>аличие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положения, регламентирующего порядок установления уровня профессионального стандарта педагога Члены рабочей группысентябрь2016</w:t>
      </w:r>
    </w:p>
    <w:p w:rsidR="007555CE" w:rsidRPr="007555CE" w:rsidRDefault="007555CE" w:rsidP="00755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МероприятиеПредполагаемый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результатОтветственныйСрок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исполнения5.Разработка, согласование и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утверждениелокальных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нормативных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актовв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области формирования кадровой политики, трудовых отношений с педагогами, оценки качества труда педагогических работников Новые редакции документов: 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-д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олжностные инструкции,-трудовой договор, -коллективный договор, -правила внутреннего трудового распорядка Члены рабочей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группыСентябрь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-октябрь 20166.Разработка положения о порядке проведения внутреннего аудита в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гимназииНаличие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Положения о внутреннем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аудитеЧлены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рабочей группысентябрь20167.Внесение изменений в Программу развития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гимназии«Эффективная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школа –2020»Изменение перечня мероприятий, целевых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показателейЧлены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рабочей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группыСентябрь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-о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ктябрь20168.Ознакомление педагогических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работниковс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вновь разработанными локальными нормативными актами, регламентирующими социально-трудовые отношения в организации, изменениями в ранее изданные нормативные и локальные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актыЗаключенные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трудовые договоры, подписанные должностные инструкции, внесение изменений в коллективный договор, правила внутреннего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распорядкаАдминистрация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Члены рабочей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группыДо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01 ноября20169.Ознакомление родителей (законных представителей) обучающихся с внесенными изменениями в Программу развития Протоколы родительских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собранийАдминистрация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Ноябрь20162.Определение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соответствияпрофессионального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уровня педагогических работников МКОУ «Гимназия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No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4»требованиям стандарта1.Организация и проведение процедуры самооценки педагогами своей квалификации в соответствии с уровнями профессионального стандарта педагога в гимнази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и(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«начинающий педагог», «продвинутый педагог», «педагог-методист», «педагог-исследователь» и т.д.)Разработка графика проведения процедуры самооценки педагогами своей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квалификацииИздание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приказа,регламентирующего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порядок проведения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процедурысамооценки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педагогамисвоей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квалификациив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соответствии с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уровнямипрофессиональногостандарта.Разработкаинструментария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по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выявлениюсоответствия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профессиональныхкомпетенций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педагоговинвариантной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ивнутриорганизационнойчасти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профессиональногостандартаАдминистрация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Члены рабочей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группыСентябрь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-о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ктябрь20162.Анализ затруднений педагогов на заседаниях методического совета (объединения), определение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Типологизация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выявленных проблем по результатам самооценки педагогов, внутреннего Администрация октябрь2016</w:t>
      </w:r>
    </w:p>
    <w:p w:rsidR="007555CE" w:rsidRPr="007555CE" w:rsidRDefault="007555CE" w:rsidP="00755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МероприятиеПредполагаемый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результатОтветственныйСрок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исполнениявозможности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их преодоления на уровне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гимназииаудита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, результатов контроля, внутренней системы оценки качества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образования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.П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>роведение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SWOT-анализа, направленного на определение возможностей решения выявленных проблем за счет внутренних ресурсов ОО и возможностей внешней среды3.Организация и проведение внутреннего аудита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вгимназииОценка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квалификации работников, а также оценка соответствия предъявляемым к ним профессиональным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требованиямВнутренние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аудиторы01 октября 2016-01 декабря 20164.Разработка предложений по совершенствованию методической работы(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внутришкольнойсистемы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повышения квалификации) с учетом выявленного дефицита компетенций педагогов в соответствии с выделенными уровнями профессионального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стандартаИзменения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в локальных актах, регламентирующих деятельность методических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объединенийгимназии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.Р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>азработка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и реализации программы работы методических объединений гимназии, планов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ПДС.Администрация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15 декабря20166.Составление дифференцированной программы профессионального развития педагогов на основе оценки уровня соответствия компетенций педагога содержанию трудовых функций профессионального стандарта «Педагог» Установление уровня соответствия компетенции педагога содержанию трудовых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функцийАдминистрация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Члены рабочей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группыдо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20 декабря20167.Организация и проведение заседания педагогического совета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гимназиис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целью разработки и утверждения оптимальных путей устранения проблем для каждого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педагогаСоставление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траектории индивидуального профессионального развития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педагога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.А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>дминистрация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Январь 20173.Повышение квалификации педагогических работников МКОУ «Гимназия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No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4»1.Анализ и корректировка локальных актов по вопросам организационного, информационного, материально-технического и финансового обеспечения реализации программ повышения квалификации педагогических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работников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.Л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>окальные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актыЧлены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рабочей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группыДо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30 декабря </w:t>
      </w:r>
      <w:r w:rsidRPr="007555CE">
        <w:rPr>
          <w:rFonts w:ascii="Arial" w:eastAsia="Times New Roman" w:hAnsi="Arial" w:cs="Arial"/>
          <w:sz w:val="21"/>
          <w:szCs w:val="21"/>
          <w:lang w:eastAsia="ru-RU"/>
        </w:rPr>
        <w:lastRenderedPageBreak/>
        <w:t xml:space="preserve">20162. Разработка критериев и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показателейметодики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соответствияс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учетом требований профессионального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стандартаКритерии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и показатели оценочных процедур (на соответствие)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.Ч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лены рабочей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группыДо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30 ноября 2016</w:t>
      </w:r>
    </w:p>
    <w:p w:rsidR="007555CE" w:rsidRPr="007555CE" w:rsidRDefault="007555CE" w:rsidP="00755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МероприятиеПредполагаемый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результатОтветственныйСрок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исполнения3.Апробацияметодикиформированияиндивидуальных заданий педагогов на повышение квалификации с учетом выявленных в ходе оценки квалификации дефицитов компетенций с точки зрения требований профессионального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стандартаАпробационные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программ повышения профессионального уровня педагогических работников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гимназии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.Ч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>лены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рабочей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группыДекабрь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20164.Корректировка программы повышения квалификации педагогов на основе выявленных в ходе оценки квалификации дефицитов компетенций с точки зрения требований профессионального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стандартаПрограмма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повышения квалификации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педагоговАдминистрация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Члены рабочей группыЯнварь20164.Аттестация педагогических работников МКОУ «Гимназия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No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4»1.Корректировка локальных актов, устанавливающих порядок создания и деятельности аттестационной комиссии МКОУ «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ГимназияNo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4», документального оформления содержания и результатов деятельности на основании рекомендаций вышестоящих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организацийЛокальные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актыАдминистрация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Январь20162.Апробация региональных и муниципальных методических рекомендаций по организации аттестации на основе профессионального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стандартаМетодические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рекомендацииАдминистрация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Декабрь 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-я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нварь20163.Организация и осуществление консультативно-методической поддержки педагогических работников по вопросам аттестации с учетом требований профессионального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стандартаПолное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и своевременное удовлетворение запросов целевой группы Администрация Ноябрь-декабрь20164.Организация и проведение семинаров для педагогических работников по вопросам аттестации с учетом требований профессионального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стандартаИнформирование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об изменениях процедуры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аттестацииАдминистрация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Ноябрь-декабрь20165.Составление перспективного плана аттестации педагогических работников гимнази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и(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мониторинг) План аттестации педагогических работников Администрация 31 декабря 20162 этап: Внедрение (с 01.01.2017г.)1.Организационно-методическое обеспечение самоанализа (самооценки) педагогическим работником своей профессиональной деятельности Инструментарий для проведения самоанализа, методические указания 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по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его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применениюАдминистрация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15 января 2017</w:t>
      </w:r>
    </w:p>
    <w:p w:rsidR="007555CE" w:rsidRPr="007555CE" w:rsidRDefault="007555CE" w:rsidP="00755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с целью установления ее соответствия требованиям профессионального стандарта2.Организация проведения самоанализа (самооценки) педагогическим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работникомсвоей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профессиональной деятельности с целью установления ее соответствия требованиям профессионального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стандартаПлан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-график проведения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самоанализаАдминистрация</w:t>
      </w:r>
      <w:proofErr w:type="spellEnd"/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Д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о 01 марта 20173.Составление персонифицированных программ повышения профессионального уровня педагогических работников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гимназиис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учетом результатов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самооценкиПерсонифицированные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программы повышения профессионального уровня педагогических работников Администрация Руководители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МОПедагогиДо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01 апреля 20174.Модернизация системы подготовки и переподготовки педагогических кадров. Планирование повышения квалификации (профессиональной переподготовки)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педагоговУтвержденный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план повышения квалификации (профессиональной переподготовки) педагогических работников)Администрация До 01 апреля 20175.Организация диссеминации полученных знаний в ходе повышения квалификации (переподготовки)Повышения профессионального уровня педагогов посредством самообразования, ПДС, целевых курсов,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стажировочныхплощадок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, мастер-классов,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дистанционого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обучения и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т.д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.А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>дминистрация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До 01 сентября 20176.Внесение изменений в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критериии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показатели«Эффективного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контракта» в соответствии с требованиями профессионального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стандарта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.А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>дминистрация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Руководители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МОПедагогиДо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01 апреля 2017 г.7.Организация деятельности аттестационной комиссии в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гимназиис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целью подтверждения соответствия педагогических работников занимаемой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должностиКадровое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и организационно-методическое обеспечение деятельности аттестационной комиссии в Администрация в течение 20178.Организация и проведение квалификационных испытаний педагогических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работниковЭкспертные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заключения о соответствии педагогических работников занимаемой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должностиАдминистрация,аттестационная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комиссия2-ое полугодие 20179.Внесение дополнений в программы сопровождения молодых специалистов в период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адаптацииАдаптированные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программы сопровождения молодых специалистов к требованиям профессионального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стандартаАдминистрация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01 сентября 2017</w:t>
      </w:r>
    </w:p>
    <w:p w:rsidR="00B12149" w:rsidRDefault="007555CE" w:rsidP="007555CE"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10.Организация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тьюторского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сопровождения молодых педагогов, системы наставничества в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гимназииОпределение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наставников,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тьюторов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приказом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гимназииАдминистрация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, руководители МОПедагогиПостоянно11.Организацияучастия педагогов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впрофессиональных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Всероссийских,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lastRenderedPageBreak/>
        <w:t>республиканскихи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муниципальных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конкурсах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.С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>тимулированиепедагогов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к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эффективнойобразовательной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деятельности,выявлениеи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распространениеуспешного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педагогическогоопыта.Повышениепривлекательности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профессии Администрация постоянно12.Организация мероприятий, направленных на популяризацию деятельности педагогов -победителей конкурсов профессионального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мастерстваПлан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мероприятийАдминистрация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постоянно13.Размещение информационных статей на сайте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гимназии,департамента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образования Местной администрации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г.о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. Нальчик, СМИ об успешной профессиональной деятельности педагогов. Создание роликов о деятельности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педагогов</w:t>
      </w:r>
      <w:proofErr w:type="gram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.С</w:t>
      </w:r>
      <w:proofErr w:type="gram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>татьи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в СМИ, на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сайтахАдминистрация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постоянноПланируемые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результаты:1.Создание современной, гибкой системы повышения квалификации педагогов гимназии.2.Разработка единых, индивидуальных подходов к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определениюуровня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профессионального соответствия </w:t>
      </w:r>
      <w:proofErr w:type="spellStart"/>
      <w:r w:rsidRPr="007555CE">
        <w:rPr>
          <w:rFonts w:ascii="Arial" w:eastAsia="Times New Roman" w:hAnsi="Arial" w:cs="Arial"/>
          <w:sz w:val="21"/>
          <w:szCs w:val="21"/>
          <w:lang w:eastAsia="ru-RU"/>
        </w:rPr>
        <w:t>исодержанию</w:t>
      </w:r>
      <w:proofErr w:type="spellEnd"/>
      <w:r w:rsidRPr="007555CE">
        <w:rPr>
          <w:rFonts w:ascii="Arial" w:eastAsia="Times New Roman" w:hAnsi="Arial" w:cs="Arial"/>
          <w:sz w:val="21"/>
          <w:szCs w:val="21"/>
          <w:lang w:eastAsia="ru-RU"/>
        </w:rPr>
        <w:t xml:space="preserve"> повышения квалификации педагогических работников гимназии.3.Совершенствование учебно-методического сопровождения образовательного процесса.4.Повышение профессионального мастерства педагогов.5.Повышение качества образов</w:t>
      </w:r>
    </w:p>
    <w:sectPr w:rsidR="00B12149" w:rsidSect="007555C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CE0"/>
    <w:rsid w:val="000D6474"/>
    <w:rsid w:val="00264CE0"/>
    <w:rsid w:val="007555CE"/>
    <w:rsid w:val="00B1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1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2150</Words>
  <Characters>12259</Characters>
  <Application>Microsoft Office Word</Application>
  <DocSecurity>0</DocSecurity>
  <Lines>102</Lines>
  <Paragraphs>28</Paragraphs>
  <ScaleCrop>false</ScaleCrop>
  <Company/>
  <LinksUpToDate>false</LinksUpToDate>
  <CharactersWithSpaces>14381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ГМЗудова</dc:creator>
  <cp:keywords/>
  <dc:description/>
  <cp:lastModifiedBy>ГМЗудова</cp:lastModifiedBy>
  <cp:revision>4</cp:revision>
  <dcterms:created xsi:type="dcterms:W3CDTF">2019-05-27T05:44:00Z</dcterms:created>
  <dcterms:modified xsi:type="dcterms:W3CDTF">2019-05-28T11:17:00Z</dcterms:modified>
</cp:coreProperties>
</file>